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C2A" w14:textId="77777777" w:rsidR="00AA6CA7" w:rsidRDefault="00CB2E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17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 w:rsidR="00FD7F46">
        <w:rPr>
          <w:color w:val="000000"/>
          <w:sz w:val="24"/>
          <w:szCs w:val="24"/>
          <w:u w:val="single"/>
        </w:rPr>
        <w:t>tariánskom</w:t>
      </w:r>
      <w:proofErr w:type="spellEnd"/>
      <w:r w:rsidR="00FD7F46">
        <w:rPr>
          <w:color w:val="000000"/>
          <w:sz w:val="24"/>
          <w:szCs w:val="24"/>
          <w:u w:val="single"/>
        </w:rPr>
        <w:t xml:space="preserve"> roku 2024/2025 dňa </w:t>
      </w:r>
      <w:r>
        <w:rPr>
          <w:color w:val="000000"/>
          <w:sz w:val="24"/>
          <w:szCs w:val="24"/>
          <w:u w:val="single"/>
        </w:rPr>
        <w:t>27</w:t>
      </w:r>
      <w:r w:rsidR="001A1191">
        <w:rPr>
          <w:color w:val="000000"/>
          <w:sz w:val="24"/>
          <w:szCs w:val="24"/>
          <w:u w:val="single"/>
        </w:rPr>
        <w:t>. januára 2024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3BF43E82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240EE69B" w14:textId="2D6019C5" w:rsidR="00AA6CA7" w:rsidRDefault="001A1191" w:rsidP="00E34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D. </w:t>
      </w:r>
      <w:proofErr w:type="spellStart"/>
      <w:r>
        <w:rPr>
          <w:color w:val="000000"/>
          <w:sz w:val="24"/>
          <w:szCs w:val="24"/>
        </w:rPr>
        <w:t>Peškovičová</w:t>
      </w:r>
      <w:proofErr w:type="spellEnd"/>
      <w:r>
        <w:rPr>
          <w:color w:val="000000"/>
          <w:sz w:val="24"/>
          <w:szCs w:val="24"/>
        </w:rPr>
        <w:t xml:space="preserve">, </w:t>
      </w:r>
      <w:r w:rsidR="00757509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 xml:space="preserve">M. Svoreň, A. Tóth, M. Poništ, L. </w:t>
      </w:r>
      <w:proofErr w:type="spellStart"/>
      <w:r>
        <w:rPr>
          <w:color w:val="000000"/>
          <w:sz w:val="24"/>
          <w:szCs w:val="24"/>
        </w:rPr>
        <w:t>Hetényi</w:t>
      </w:r>
      <w:proofErr w:type="spellEnd"/>
      <w:r>
        <w:rPr>
          <w:color w:val="000000"/>
          <w:sz w:val="24"/>
          <w:szCs w:val="24"/>
        </w:rPr>
        <w:t xml:space="preserve">, J. </w:t>
      </w:r>
      <w:proofErr w:type="spellStart"/>
      <w:r>
        <w:rPr>
          <w:color w:val="000000"/>
          <w:sz w:val="24"/>
          <w:szCs w:val="24"/>
        </w:rPr>
        <w:t>Stoklasa</w:t>
      </w:r>
      <w:proofErr w:type="spellEnd"/>
      <w:r>
        <w:rPr>
          <w:color w:val="000000"/>
          <w:sz w:val="24"/>
          <w:szCs w:val="24"/>
        </w:rPr>
        <w:t xml:space="preserve">, L. Gáll,  K. Pieta, Ľ. </w:t>
      </w:r>
      <w:proofErr w:type="spellStart"/>
      <w:r>
        <w:rPr>
          <w:color w:val="000000"/>
          <w:sz w:val="24"/>
          <w:szCs w:val="24"/>
        </w:rPr>
        <w:t>Holejšovský</w:t>
      </w:r>
      <w:proofErr w:type="spellEnd"/>
      <w:r>
        <w:rPr>
          <w:color w:val="000000"/>
          <w:sz w:val="24"/>
          <w:szCs w:val="24"/>
        </w:rPr>
        <w:t xml:space="preserve">, </w:t>
      </w:r>
      <w:r w:rsidR="00FD7F46">
        <w:rPr>
          <w:sz w:val="24"/>
          <w:szCs w:val="24"/>
        </w:rPr>
        <w:t xml:space="preserve">V. </w:t>
      </w:r>
      <w:proofErr w:type="spellStart"/>
      <w:r w:rsidR="00FD7F46">
        <w:rPr>
          <w:sz w:val="24"/>
          <w:szCs w:val="24"/>
        </w:rPr>
        <w:t>Zabavin</w:t>
      </w:r>
      <w:proofErr w:type="spellEnd"/>
      <w:r w:rsidR="00E34A68">
        <w:rPr>
          <w:sz w:val="24"/>
          <w:szCs w:val="24"/>
        </w:rPr>
        <w:t>,</w:t>
      </w:r>
      <w:r w:rsidR="00E34A68" w:rsidRPr="00E34A68">
        <w:rPr>
          <w:color w:val="000000"/>
          <w:sz w:val="24"/>
          <w:szCs w:val="24"/>
        </w:rPr>
        <w:t xml:space="preserve"> </w:t>
      </w:r>
      <w:r w:rsidR="00E34A68">
        <w:rPr>
          <w:color w:val="000000"/>
          <w:sz w:val="24"/>
          <w:szCs w:val="24"/>
        </w:rPr>
        <w:t>G. Tuhý</w:t>
      </w:r>
      <w:r w:rsidR="00E34A68">
        <w:rPr>
          <w:sz w:val="24"/>
          <w:szCs w:val="24"/>
        </w:rPr>
        <w:t>,</w:t>
      </w:r>
      <w:r w:rsidR="00E34A68" w:rsidRPr="00E34A68">
        <w:rPr>
          <w:color w:val="000000"/>
          <w:sz w:val="24"/>
          <w:szCs w:val="24"/>
        </w:rPr>
        <w:t xml:space="preserve"> </w:t>
      </w:r>
      <w:r w:rsidR="00E34A68">
        <w:rPr>
          <w:color w:val="000000"/>
          <w:sz w:val="24"/>
          <w:szCs w:val="24"/>
        </w:rPr>
        <w:t xml:space="preserve">L. </w:t>
      </w:r>
      <w:proofErr w:type="spellStart"/>
      <w:r w:rsidR="00E34A68">
        <w:rPr>
          <w:color w:val="000000"/>
          <w:sz w:val="24"/>
          <w:szCs w:val="24"/>
        </w:rPr>
        <w:t>Tatar</w:t>
      </w:r>
      <w:proofErr w:type="spellEnd"/>
    </w:p>
    <w:p w14:paraId="6AB198EE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A44CD62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Hostia:</w:t>
      </w:r>
      <w:r w:rsidR="00D37C84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 xml:space="preserve">Ing. Arch. M. </w:t>
      </w:r>
      <w:proofErr w:type="spellStart"/>
      <w:r w:rsidR="00757509">
        <w:rPr>
          <w:color w:val="000000"/>
          <w:sz w:val="24"/>
          <w:szCs w:val="24"/>
        </w:rPr>
        <w:t>Csanda</w:t>
      </w:r>
      <w:proofErr w:type="spellEnd"/>
    </w:p>
    <w:p w14:paraId="7C880A2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9FA8D68" w14:textId="7A08738A" w:rsidR="00AA6CA7" w:rsidRDefault="001A1191" w:rsidP="007575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P. Galo,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 xml:space="preserve">, </w:t>
      </w:r>
      <w:r w:rsidR="00FD7F46">
        <w:rPr>
          <w:color w:val="000000"/>
          <w:sz w:val="24"/>
          <w:szCs w:val="24"/>
        </w:rPr>
        <w:t xml:space="preserve">R. </w:t>
      </w:r>
      <w:proofErr w:type="spellStart"/>
      <w:r w:rsidR="00FD7F46">
        <w:rPr>
          <w:color w:val="000000"/>
          <w:sz w:val="24"/>
          <w:szCs w:val="24"/>
        </w:rPr>
        <w:t>Plevka</w:t>
      </w:r>
      <w:proofErr w:type="spellEnd"/>
      <w:r w:rsidR="00FD7F46">
        <w:rPr>
          <w:color w:val="000000"/>
          <w:sz w:val="24"/>
          <w:szCs w:val="24"/>
        </w:rPr>
        <w:t>,</w:t>
      </w:r>
      <w:r w:rsidR="00757509" w:rsidRPr="00757509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 xml:space="preserve">P. </w:t>
      </w:r>
      <w:proofErr w:type="spellStart"/>
      <w:r w:rsidR="00757509">
        <w:rPr>
          <w:color w:val="000000"/>
          <w:sz w:val="24"/>
          <w:szCs w:val="24"/>
        </w:rPr>
        <w:t>Kvačkay</w:t>
      </w:r>
      <w:proofErr w:type="spellEnd"/>
      <w:r w:rsidR="00757509">
        <w:rPr>
          <w:color w:val="000000"/>
          <w:sz w:val="24"/>
          <w:szCs w:val="24"/>
        </w:rPr>
        <w:t>,</w:t>
      </w:r>
      <w:r w:rsidR="00757509" w:rsidRPr="00757509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 xml:space="preserve">J. </w:t>
      </w:r>
      <w:proofErr w:type="spellStart"/>
      <w:r w:rsidR="00757509">
        <w:rPr>
          <w:color w:val="000000"/>
          <w:sz w:val="24"/>
          <w:szCs w:val="24"/>
        </w:rPr>
        <w:t>Dóczy</w:t>
      </w:r>
      <w:proofErr w:type="spellEnd"/>
      <w:r w:rsidR="00757509">
        <w:rPr>
          <w:color w:val="000000"/>
          <w:sz w:val="24"/>
          <w:szCs w:val="24"/>
        </w:rPr>
        <w:t xml:space="preserve"> </w:t>
      </w:r>
    </w:p>
    <w:p w14:paraId="6C0F7F6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97B491" w14:textId="525CA2D9" w:rsidR="001B07D8" w:rsidRDefault="001A1191" w:rsidP="00BC62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 viedol prezident klubu Marti</w:t>
      </w:r>
      <w:r w:rsidR="00CB2E54">
        <w:rPr>
          <w:color w:val="000000"/>
          <w:sz w:val="24"/>
          <w:szCs w:val="24"/>
        </w:rPr>
        <w:t xml:space="preserve">n Svoreň. Na úvod nám Ľubo </w:t>
      </w:r>
      <w:proofErr w:type="spellStart"/>
      <w:r w:rsidR="00CB2E54">
        <w:rPr>
          <w:color w:val="000000"/>
          <w:sz w:val="24"/>
          <w:szCs w:val="24"/>
        </w:rPr>
        <w:t>Holejš</w:t>
      </w:r>
      <w:r w:rsidR="00BC627C">
        <w:rPr>
          <w:color w:val="000000"/>
          <w:sz w:val="24"/>
          <w:szCs w:val="24"/>
        </w:rPr>
        <w:t>o</w:t>
      </w:r>
      <w:r w:rsidR="00CB2E54">
        <w:rPr>
          <w:color w:val="000000"/>
          <w:sz w:val="24"/>
          <w:szCs w:val="24"/>
        </w:rPr>
        <w:t>vský</w:t>
      </w:r>
      <w:proofErr w:type="spellEnd"/>
      <w:r w:rsidR="00CB2E54">
        <w:rPr>
          <w:color w:val="000000"/>
          <w:sz w:val="24"/>
          <w:szCs w:val="24"/>
        </w:rPr>
        <w:t xml:space="preserve"> predstavil nášho hosťa Ing. Arch. Milana </w:t>
      </w:r>
      <w:proofErr w:type="spellStart"/>
      <w:r w:rsidR="00CB2E54">
        <w:rPr>
          <w:color w:val="000000"/>
          <w:sz w:val="24"/>
          <w:szCs w:val="24"/>
        </w:rPr>
        <w:t>Csandu</w:t>
      </w:r>
      <w:proofErr w:type="spellEnd"/>
      <w:r w:rsidR="00CB2E54">
        <w:rPr>
          <w:color w:val="000000"/>
          <w:sz w:val="24"/>
          <w:szCs w:val="24"/>
        </w:rPr>
        <w:t xml:space="preserve">, ktorý </w:t>
      </w:r>
      <w:r w:rsidR="001B07D8">
        <w:rPr>
          <w:color w:val="000000"/>
          <w:sz w:val="24"/>
          <w:szCs w:val="24"/>
        </w:rPr>
        <w:t xml:space="preserve">bol v minulosti jeho spolupracovníkom a jednou z mnohých budov, na ktorých pracoval je aj bývalá tabaková továreň (súčasná budova UKF) pod Amfiteátrom v Nitre.   </w:t>
      </w:r>
    </w:p>
    <w:p w14:paraId="3BF6D4D9" w14:textId="77777777" w:rsidR="00556527" w:rsidRDefault="001B07D8" w:rsidP="00BC62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Milan </w:t>
      </w:r>
      <w:proofErr w:type="spellStart"/>
      <w:r>
        <w:rPr>
          <w:color w:val="000000"/>
          <w:sz w:val="24"/>
          <w:szCs w:val="24"/>
        </w:rPr>
        <w:t>Csanda</w:t>
      </w:r>
      <w:proofErr w:type="spellEnd"/>
      <w:r>
        <w:rPr>
          <w:color w:val="000000"/>
          <w:sz w:val="24"/>
          <w:szCs w:val="24"/>
        </w:rPr>
        <w:t xml:space="preserve"> j</w:t>
      </w:r>
      <w:r w:rsidR="00CB2E54">
        <w:rPr>
          <w:color w:val="000000"/>
          <w:sz w:val="24"/>
          <w:szCs w:val="24"/>
        </w:rPr>
        <w:t xml:space="preserve">e hlavným architektom mesta Nitra a zároveň je členom Združenia architektov Nitry (ZAN), ktoré organizuje </w:t>
      </w:r>
      <w:r>
        <w:rPr>
          <w:color w:val="000000"/>
          <w:sz w:val="24"/>
          <w:szCs w:val="24"/>
        </w:rPr>
        <w:t>Dni</w:t>
      </w:r>
      <w:r w:rsidR="00CB2E54">
        <w:rPr>
          <w:color w:val="000000"/>
          <w:sz w:val="24"/>
          <w:szCs w:val="24"/>
        </w:rPr>
        <w:t xml:space="preserve"> Architektúry</w:t>
      </w:r>
      <w:r>
        <w:rPr>
          <w:color w:val="000000"/>
          <w:sz w:val="24"/>
          <w:szCs w:val="24"/>
        </w:rPr>
        <w:t xml:space="preserve"> - </w:t>
      </w:r>
      <w:r w:rsidR="00CB2E54">
        <w:rPr>
          <w:color w:val="000000"/>
          <w:sz w:val="24"/>
          <w:szCs w:val="24"/>
        </w:rPr>
        <w:t xml:space="preserve">organizujú </w:t>
      </w:r>
      <w:r>
        <w:rPr>
          <w:color w:val="000000"/>
          <w:sz w:val="24"/>
          <w:szCs w:val="24"/>
        </w:rPr>
        <w:t xml:space="preserve">sa </w:t>
      </w:r>
      <w:r w:rsidR="00CB2E54">
        <w:rPr>
          <w:color w:val="000000"/>
          <w:sz w:val="24"/>
          <w:szCs w:val="24"/>
        </w:rPr>
        <w:t>na Slovensku a v</w:t>
      </w:r>
      <w:r>
        <w:rPr>
          <w:color w:val="000000"/>
          <w:sz w:val="24"/>
          <w:szCs w:val="24"/>
        </w:rPr>
        <w:t xml:space="preserve"> Česku, začiatok je vždy prvá sobota v Októbri. Dni architektúry majú viacero podujatí, v Nitre je to </w:t>
      </w:r>
      <w:r w:rsidR="008329F4">
        <w:rPr>
          <w:color w:val="000000"/>
          <w:sz w:val="24"/>
          <w:szCs w:val="24"/>
        </w:rPr>
        <w:t>podujatie</w:t>
      </w:r>
      <w:r>
        <w:rPr>
          <w:color w:val="000000"/>
          <w:sz w:val="24"/>
          <w:szCs w:val="24"/>
        </w:rPr>
        <w:t xml:space="preserve"> SCHEEROVANIE.NR – prináša nové pohľady na minulé projekty, ktoré vynášajú na svetlo sveta z archívov a opätovne im venujú pozornosť. Každoročne z tohto podujatia vychádzajú aj zborníky (2020/21, 2022, 2023, 2024)</w:t>
      </w:r>
    </w:p>
    <w:p w14:paraId="07506F30" w14:textId="77777777" w:rsidR="00CB2E54" w:rsidRDefault="00CB2E54" w:rsidP="0055652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33C63C8F" w14:textId="77777777" w:rsidR="000D09E5" w:rsidRDefault="00CB2E54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5F3B005" wp14:editId="00B49B45">
            <wp:extent cx="2717800" cy="2038350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_image_2025-01-29_18-22-59-5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BB54550" wp14:editId="6430DE16">
            <wp:extent cx="2712720" cy="2034540"/>
            <wp:effectExtent l="0" t="0" r="0" b="381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ber_image_2025-01-29_18-22-59-6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831" cy="203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9E5">
        <w:rPr>
          <w:color w:val="000000"/>
          <w:sz w:val="24"/>
          <w:szCs w:val="24"/>
        </w:rPr>
        <w:t xml:space="preserve">  </w:t>
      </w:r>
    </w:p>
    <w:p w14:paraId="570E15A9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261DAD2" w14:textId="77777777" w:rsidR="00C174D1" w:rsidRDefault="00CB2E54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Dnešná prezentácia sa </w:t>
      </w:r>
      <w:r w:rsidR="008329F4">
        <w:rPr>
          <w:color w:val="000000"/>
          <w:sz w:val="24"/>
          <w:szCs w:val="24"/>
        </w:rPr>
        <w:t>venovala</w:t>
      </w:r>
      <w:r>
        <w:rPr>
          <w:color w:val="000000"/>
          <w:sz w:val="24"/>
          <w:szCs w:val="24"/>
        </w:rPr>
        <w:t xml:space="preserve"> najmä </w:t>
      </w:r>
      <w:r w:rsidR="001B07D8">
        <w:rPr>
          <w:color w:val="000000"/>
          <w:sz w:val="24"/>
          <w:szCs w:val="24"/>
        </w:rPr>
        <w:t xml:space="preserve">architektovi Michalovi Maximiliánovi </w:t>
      </w:r>
      <w:proofErr w:type="spellStart"/>
      <w:r w:rsidR="001B07D8">
        <w:rPr>
          <w:color w:val="000000"/>
          <w:sz w:val="24"/>
          <w:szCs w:val="24"/>
        </w:rPr>
        <w:t>Scheerovi</w:t>
      </w:r>
      <w:proofErr w:type="spellEnd"/>
      <w:r w:rsidR="00C00173">
        <w:rPr>
          <w:color w:val="000000"/>
          <w:sz w:val="24"/>
          <w:szCs w:val="24"/>
        </w:rPr>
        <w:t xml:space="preserve"> (1902-2000)</w:t>
      </w:r>
      <w:r w:rsidR="00523936">
        <w:rPr>
          <w:color w:val="000000"/>
          <w:sz w:val="24"/>
          <w:szCs w:val="24"/>
        </w:rPr>
        <w:t>.</w:t>
      </w:r>
      <w:r w:rsidR="00C00173">
        <w:rPr>
          <w:color w:val="000000"/>
          <w:sz w:val="24"/>
          <w:szCs w:val="24"/>
        </w:rPr>
        <w:t xml:space="preserve"> </w:t>
      </w:r>
      <w:r w:rsidR="00523936">
        <w:rPr>
          <w:color w:val="000000"/>
          <w:sz w:val="24"/>
          <w:szCs w:val="24"/>
        </w:rPr>
        <w:t xml:space="preserve">Architekt </w:t>
      </w:r>
      <w:proofErr w:type="spellStart"/>
      <w:r w:rsidR="00523936">
        <w:rPr>
          <w:color w:val="000000"/>
          <w:sz w:val="24"/>
          <w:szCs w:val="24"/>
        </w:rPr>
        <w:t>Scheer</w:t>
      </w:r>
      <w:proofErr w:type="spellEnd"/>
      <w:r w:rsidR="00523936">
        <w:rPr>
          <w:color w:val="000000"/>
          <w:sz w:val="24"/>
          <w:szCs w:val="24"/>
        </w:rPr>
        <w:t xml:space="preserve"> začal svoju profesionálnu kariéru pomerne skoro, keď ako 27 ročný vyhral súťaž, ktorej realizácia predstavuje jeho najvýznamnejšie dielo – Finančný palác Žilina (1929). V Nitre </w:t>
      </w:r>
      <w:r w:rsidR="00C00173">
        <w:rPr>
          <w:color w:val="000000"/>
          <w:sz w:val="24"/>
          <w:szCs w:val="24"/>
        </w:rPr>
        <w:t>počas svojho pôsobenia v rokoch 1952-1975</w:t>
      </w:r>
      <w:r w:rsidR="001B07D8">
        <w:rPr>
          <w:color w:val="000000"/>
          <w:sz w:val="24"/>
          <w:szCs w:val="24"/>
        </w:rPr>
        <w:t xml:space="preserve"> zanechal významné architektonické diela </w:t>
      </w:r>
      <w:r w:rsidR="00523936">
        <w:rPr>
          <w:color w:val="000000"/>
          <w:sz w:val="24"/>
          <w:szCs w:val="24"/>
        </w:rPr>
        <w:t xml:space="preserve">so zameraním hlavne na urbanizmus </w:t>
      </w:r>
      <w:r w:rsidR="001B07D8">
        <w:rPr>
          <w:color w:val="000000"/>
          <w:sz w:val="24"/>
          <w:szCs w:val="24"/>
        </w:rPr>
        <w:t>–</w:t>
      </w:r>
      <w:r w:rsidR="00523936">
        <w:rPr>
          <w:color w:val="000000"/>
          <w:sz w:val="24"/>
          <w:szCs w:val="24"/>
        </w:rPr>
        <w:t xml:space="preserve"> tri</w:t>
      </w:r>
      <w:r w:rsidR="001B07D8">
        <w:rPr>
          <w:color w:val="000000"/>
          <w:sz w:val="24"/>
          <w:szCs w:val="24"/>
        </w:rPr>
        <w:t xml:space="preserve"> sídliská</w:t>
      </w:r>
      <w:r w:rsidR="00523936">
        <w:rPr>
          <w:color w:val="000000"/>
          <w:sz w:val="24"/>
          <w:szCs w:val="24"/>
        </w:rPr>
        <w:t xml:space="preserve"> </w:t>
      </w:r>
      <w:r w:rsidR="001B07D8">
        <w:rPr>
          <w:color w:val="000000"/>
          <w:sz w:val="24"/>
          <w:szCs w:val="24"/>
        </w:rPr>
        <w:t>a </w:t>
      </w:r>
      <w:r w:rsidR="00523936">
        <w:rPr>
          <w:color w:val="000000"/>
          <w:sz w:val="24"/>
          <w:szCs w:val="24"/>
        </w:rPr>
        <w:t>jeden</w:t>
      </w:r>
      <w:r w:rsidR="001B07D8">
        <w:rPr>
          <w:color w:val="000000"/>
          <w:sz w:val="24"/>
          <w:szCs w:val="24"/>
        </w:rPr>
        <w:t xml:space="preserve"> </w:t>
      </w:r>
      <w:r w:rsidR="00523936">
        <w:rPr>
          <w:color w:val="000000"/>
          <w:sz w:val="24"/>
          <w:szCs w:val="24"/>
        </w:rPr>
        <w:t>dom – Predmostie, Párovce, Chrenová I. a bytový dom 101A – medzi Domom služieb a budovou VBC. Bytový dom 101A bol v roku 1965 ocenený prestížnou cenou Dušana Jurkoviča</w:t>
      </w:r>
      <w:r w:rsidR="008329F4">
        <w:rPr>
          <w:color w:val="000000"/>
          <w:sz w:val="24"/>
          <w:szCs w:val="24"/>
        </w:rPr>
        <w:t xml:space="preserve">. </w:t>
      </w:r>
    </w:p>
    <w:p w14:paraId="0F148FBF" w14:textId="77777777" w:rsidR="008329F4" w:rsidRDefault="008329F4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Celá prezentácia postupne prechádzala od pôvodných návrhov jednotlivých mestských častí, v archívoch sa autorom zbierok podarilo dohľadať aj pôvodné fotografie makiet celých blokov aj projektami budov. </w:t>
      </w:r>
      <w:r w:rsidR="00C174D1">
        <w:rPr>
          <w:color w:val="000000"/>
          <w:sz w:val="24"/>
          <w:szCs w:val="24"/>
        </w:rPr>
        <w:t xml:space="preserve">V detailnejšom opise jednotlivých architektonických riešení sa p. </w:t>
      </w:r>
      <w:proofErr w:type="spellStart"/>
      <w:r w:rsidR="00C174D1">
        <w:rPr>
          <w:color w:val="000000"/>
          <w:sz w:val="24"/>
          <w:szCs w:val="24"/>
        </w:rPr>
        <w:t>Csanda</w:t>
      </w:r>
      <w:proofErr w:type="spellEnd"/>
      <w:r w:rsidR="00C174D1">
        <w:rPr>
          <w:color w:val="000000"/>
          <w:sz w:val="24"/>
          <w:szCs w:val="24"/>
        </w:rPr>
        <w:t xml:space="preserve"> snažil upriamiť našu pozornosť aj na možné inšpirácie zo sveta, ktoré mohli byť pretavené do finálnych návrhov jednotlivých sídlisk či domov p. </w:t>
      </w:r>
      <w:proofErr w:type="spellStart"/>
      <w:r w:rsidR="00C174D1">
        <w:rPr>
          <w:color w:val="000000"/>
          <w:sz w:val="24"/>
          <w:szCs w:val="24"/>
        </w:rPr>
        <w:t>Scheera</w:t>
      </w:r>
      <w:proofErr w:type="spellEnd"/>
      <w:r w:rsidR="00C174D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Pri každom sídlisku sa p. </w:t>
      </w:r>
      <w:proofErr w:type="spellStart"/>
      <w:r>
        <w:rPr>
          <w:color w:val="000000"/>
          <w:sz w:val="24"/>
          <w:szCs w:val="24"/>
        </w:rPr>
        <w:t>Csanda</w:t>
      </w:r>
      <w:proofErr w:type="spellEnd"/>
      <w:r>
        <w:rPr>
          <w:color w:val="000000"/>
          <w:sz w:val="24"/>
          <w:szCs w:val="24"/>
        </w:rPr>
        <w:t xml:space="preserve"> snažil podať aj svoj súčasný pohľad na uskutočňované riešenie z tej doby.</w:t>
      </w:r>
    </w:p>
    <w:p w14:paraId="22DB439E" w14:textId="77777777" w:rsidR="008329F4" w:rsidRDefault="008329F4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Prítomní členovia veľmi ocenili príležitosť nahliadnuť na dochované materiály, čo im dalo možnosť nahliadnuť na mestské časti, ktoré obývali v minulosti v úplne novom svetle. </w:t>
      </w:r>
    </w:p>
    <w:p w14:paraId="50BDC4D6" w14:textId="77777777" w:rsidR="008329F4" w:rsidRDefault="008329F4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3527AD" w14:textId="77777777" w:rsidR="008329F4" w:rsidRDefault="008329F4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Vo voľnej diskusii k téme sa členovia postupne pýtali na rôzne oblasti súčasného rozvoja mesta Nitra – najmä nový územný plán – ku ktorému sa v rámci možností p. </w:t>
      </w:r>
      <w:proofErr w:type="spellStart"/>
      <w:r>
        <w:rPr>
          <w:color w:val="000000"/>
          <w:sz w:val="24"/>
          <w:szCs w:val="24"/>
        </w:rPr>
        <w:t>Csanda</w:t>
      </w:r>
      <w:proofErr w:type="spellEnd"/>
      <w:r>
        <w:rPr>
          <w:color w:val="000000"/>
          <w:sz w:val="24"/>
          <w:szCs w:val="24"/>
        </w:rPr>
        <w:t xml:space="preserve"> aj stručne vyjadril, keďže sa jedná o témy, ktoré nie sú zatiaľ verejnosti úplne dostupné. </w:t>
      </w:r>
    </w:p>
    <w:p w14:paraId="613FDAD5" w14:textId="77777777" w:rsidR="000D09E5" w:rsidRDefault="000D09E5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9BB060D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6E41769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3762E632" w14:textId="77777777" w:rsidR="00AA6CA7" w:rsidRDefault="001A1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7.2.2025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 20.00 hod</w:t>
      </w:r>
      <w:r>
        <w:rPr>
          <w:color w:val="000000"/>
          <w:sz w:val="24"/>
          <w:szCs w:val="24"/>
        </w:rPr>
        <w:t xml:space="preserve"> sa uskutoční v penzióne ARTIN </w:t>
      </w:r>
      <w:r>
        <w:rPr>
          <w:b/>
          <w:color w:val="000000"/>
          <w:sz w:val="24"/>
          <w:szCs w:val="24"/>
        </w:rPr>
        <w:t>Zoborský ples</w:t>
      </w:r>
      <w:r>
        <w:rPr>
          <w:color w:val="000000"/>
          <w:sz w:val="24"/>
          <w:szCs w:val="24"/>
        </w:rPr>
        <w:t xml:space="preserve">, ktorý sa koná pod záštitou RC Nitra a RC Nitra </w:t>
      </w:r>
      <w:proofErr w:type="spellStart"/>
      <w:r>
        <w:rPr>
          <w:color w:val="000000"/>
          <w:sz w:val="24"/>
          <w:szCs w:val="24"/>
        </w:rPr>
        <w:t>Harmony</w:t>
      </w:r>
      <w:proofErr w:type="spellEnd"/>
      <w:r>
        <w:rPr>
          <w:color w:val="000000"/>
          <w:sz w:val="24"/>
          <w:szCs w:val="24"/>
        </w:rPr>
        <w:t>. Detaily si môžete pozrieť v e-</w:t>
      </w:r>
      <w:proofErr w:type="spellStart"/>
      <w:r>
        <w:rPr>
          <w:color w:val="000000"/>
          <w:sz w:val="24"/>
          <w:szCs w:val="24"/>
        </w:rPr>
        <w:t>maili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6825D7D7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ED63E7B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4C27B353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2A174B4C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AB07BC6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Zapísal: Michal Poništ, sekretár klubu</w:t>
      </w:r>
    </w:p>
    <w:p w14:paraId="3F893A9D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E9A7127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clubu</w:t>
      </w:r>
      <w:proofErr w:type="spellEnd"/>
      <w:r>
        <w:rPr>
          <w:color w:val="000000"/>
          <w:sz w:val="24"/>
          <w:szCs w:val="24"/>
        </w:rPr>
        <w:t xml:space="preserve">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1C4D709" wp14:editId="377A38C1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B349" w14:textId="77777777" w:rsidR="00B32D3D" w:rsidRDefault="00B32D3D">
      <w:r>
        <w:separator/>
      </w:r>
    </w:p>
  </w:endnote>
  <w:endnote w:type="continuationSeparator" w:id="0">
    <w:p w14:paraId="1AA1718B" w14:textId="77777777" w:rsidR="00B32D3D" w:rsidRDefault="00B3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60D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20A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8ADE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A720" w14:textId="77777777" w:rsidR="00B32D3D" w:rsidRDefault="00B32D3D">
      <w:r>
        <w:separator/>
      </w:r>
    </w:p>
  </w:footnote>
  <w:footnote w:type="continuationSeparator" w:id="0">
    <w:p w14:paraId="6AB95895" w14:textId="77777777" w:rsidR="00B32D3D" w:rsidRDefault="00B3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5776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748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E262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17157508">
    <w:abstractNumId w:val="1"/>
  </w:num>
  <w:num w:numId="2" w16cid:durableId="607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D09E5"/>
    <w:rsid w:val="001A1191"/>
    <w:rsid w:val="001B07D8"/>
    <w:rsid w:val="003813F3"/>
    <w:rsid w:val="004724AC"/>
    <w:rsid w:val="00523936"/>
    <w:rsid w:val="00556527"/>
    <w:rsid w:val="005F349E"/>
    <w:rsid w:val="00757509"/>
    <w:rsid w:val="008329F4"/>
    <w:rsid w:val="00AA6CA7"/>
    <w:rsid w:val="00B27DB4"/>
    <w:rsid w:val="00B32D3D"/>
    <w:rsid w:val="00BC627C"/>
    <w:rsid w:val="00C00173"/>
    <w:rsid w:val="00C174D1"/>
    <w:rsid w:val="00CB2E54"/>
    <w:rsid w:val="00D37C84"/>
    <w:rsid w:val="00E34A68"/>
    <w:rsid w:val="00F10D9F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278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Rego Office</cp:lastModifiedBy>
  <cp:revision>2</cp:revision>
  <dcterms:created xsi:type="dcterms:W3CDTF">2025-01-30T10:03:00Z</dcterms:created>
  <dcterms:modified xsi:type="dcterms:W3CDTF">2025-01-30T10:03:00Z</dcterms:modified>
</cp:coreProperties>
</file>